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4CE013E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r w:rsidR="004A626B" w:rsidRPr="007F30E5">
        <w:rPr>
          <w:rFonts w:ascii="Titillium Web" w:hAnsi="Titillium Web"/>
        </w:rPr>
        <w:t xml:space="preserve">l’a.s. </w:t>
      </w:r>
      <w:r w:rsidR="00932C36" w:rsidRPr="007F30E5">
        <w:rPr>
          <w:rFonts w:ascii="Titillium Web" w:hAnsi="Titillium Web"/>
        </w:rPr>
        <w:t>202</w:t>
      </w:r>
      <w:r w:rsidR="008F75F1">
        <w:rPr>
          <w:rFonts w:ascii="Titillium Web" w:hAnsi="Titillium Web"/>
        </w:rPr>
        <w:t>3</w:t>
      </w:r>
      <w:r w:rsidR="00932C36" w:rsidRPr="007F30E5">
        <w:rPr>
          <w:rFonts w:ascii="Titillium Web" w:hAnsi="Titillium Web"/>
        </w:rPr>
        <w:t>/202</w:t>
      </w:r>
      <w:r w:rsidR="008F75F1">
        <w:rPr>
          <w:rFonts w:ascii="Titillium Web" w:hAnsi="Titillium Web"/>
        </w:rPr>
        <w:t>4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1972F3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8F75F1">
        <w:rPr>
          <w:rFonts w:ascii="Titillium Web" w:hAnsi="Titillium Web"/>
        </w:rPr>
        <w:t>3</w:t>
      </w:r>
      <w:r w:rsidRPr="004A626B">
        <w:rPr>
          <w:rFonts w:ascii="Titillium Web" w:hAnsi="Titillium Web"/>
        </w:rPr>
        <w:t>-202</w:t>
      </w:r>
      <w:r w:rsidR="008F75F1">
        <w:rPr>
          <w:rFonts w:ascii="Titillium Web" w:hAnsi="Titillium Web"/>
        </w:rPr>
        <w:t>4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4"/>
        <w:gridCol w:w="937"/>
        <w:gridCol w:w="1142"/>
        <w:gridCol w:w="1557"/>
        <w:gridCol w:w="1718"/>
        <w:gridCol w:w="1074"/>
        <w:gridCol w:w="752"/>
        <w:gridCol w:w="1406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682FE274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B9163" w14:textId="77777777" w:rsidR="00464293" w:rsidRDefault="00464293" w:rsidP="00A0588B">
      <w:r>
        <w:separator/>
      </w:r>
    </w:p>
  </w:endnote>
  <w:endnote w:type="continuationSeparator" w:id="0">
    <w:p w14:paraId="683273A4" w14:textId="77777777" w:rsidR="00464293" w:rsidRDefault="00464293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7A52C" w14:textId="77777777" w:rsidR="00464293" w:rsidRDefault="00464293" w:rsidP="00A0588B">
      <w:r>
        <w:separator/>
      </w:r>
    </w:p>
  </w:footnote>
  <w:footnote w:type="continuationSeparator" w:id="0">
    <w:p w14:paraId="26F12A75" w14:textId="77777777" w:rsidR="00464293" w:rsidRDefault="00464293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790226">
    <w:abstractNumId w:val="0"/>
  </w:num>
  <w:num w:numId="2" w16cid:durableId="510950119">
    <w:abstractNumId w:val="2"/>
  </w:num>
  <w:num w:numId="3" w16cid:durableId="1848401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32280D"/>
    <w:rsid w:val="00362CED"/>
    <w:rsid w:val="003F7691"/>
    <w:rsid w:val="00460C3F"/>
    <w:rsid w:val="00464293"/>
    <w:rsid w:val="00475B69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8249C"/>
    <w:rsid w:val="00CB71DD"/>
    <w:rsid w:val="00D606D7"/>
    <w:rsid w:val="00E26959"/>
    <w:rsid w:val="00E64D39"/>
    <w:rsid w:val="00E72E19"/>
    <w:rsid w:val="00E7313F"/>
    <w:rsid w:val="00EC57F4"/>
    <w:rsid w:val="00EE6E38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Carmelina Di Nezza</cp:lastModifiedBy>
  <cp:revision>3</cp:revision>
  <cp:lastPrinted>2022-07-11T13:38:00Z</cp:lastPrinted>
  <dcterms:created xsi:type="dcterms:W3CDTF">2023-09-15T18:47:00Z</dcterms:created>
  <dcterms:modified xsi:type="dcterms:W3CDTF">2023-09-17T09:44:00Z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