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6345" w:type="dxa"/>
        <w:tblLook w:val="04A0" w:firstRow="1" w:lastRow="0" w:firstColumn="1" w:lastColumn="0" w:noHBand="0" w:noVBand="1"/>
      </w:tblPr>
      <w:tblGrid>
        <w:gridCol w:w="3433"/>
      </w:tblGrid>
      <w:tr w:rsidR="00D20EED" w:rsidRPr="00D624FC" w14:paraId="4D35AC7B" w14:textId="77777777" w:rsidTr="00D20EED">
        <w:tc>
          <w:tcPr>
            <w:tcW w:w="3433" w:type="dxa"/>
            <w:vAlign w:val="center"/>
          </w:tcPr>
          <w:p w14:paraId="41D6CC85" w14:textId="77777777" w:rsidR="00D20EED" w:rsidRPr="00D624FC" w:rsidRDefault="00D20EED" w:rsidP="00D20EE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624FC">
              <w:rPr>
                <w:rFonts w:ascii="Times New Roman" w:hAnsi="Times New Roman" w:cs="Times New Roman"/>
                <w:b/>
              </w:rPr>
              <w:t>Allegato 2</w:t>
            </w:r>
          </w:p>
          <w:p w14:paraId="6870DF5C" w14:textId="77777777" w:rsidR="00D20EED" w:rsidRPr="00D624FC" w:rsidRDefault="00D20EED" w:rsidP="00D20EED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b/>
                <w:sz w:val="20"/>
                <w:szCs w:val="20"/>
              </w:rPr>
              <w:t>QUESTIONARIO DI VALUTAZIONE</w:t>
            </w:r>
          </w:p>
        </w:tc>
      </w:tr>
    </w:tbl>
    <w:p w14:paraId="1F26BF48" w14:textId="77777777" w:rsidR="00942854" w:rsidRPr="00D624FC" w:rsidRDefault="00942854" w:rsidP="0094285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C84E368" w14:textId="77777777" w:rsidR="00D20EED" w:rsidRPr="00D624FC" w:rsidRDefault="00D20EED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14D3BE" w14:textId="0A526FA8"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4FC">
        <w:rPr>
          <w:rFonts w:ascii="Times New Roman" w:hAnsi="Times New Roman" w:cs="Times New Roman"/>
          <w:b/>
          <w:sz w:val="24"/>
          <w:szCs w:val="24"/>
        </w:rPr>
        <w:t>Formazione neo-assunti a. s.  20</w:t>
      </w:r>
      <w:r w:rsidR="00E15912">
        <w:rPr>
          <w:rFonts w:ascii="Times New Roman" w:hAnsi="Times New Roman" w:cs="Times New Roman"/>
          <w:b/>
          <w:sz w:val="24"/>
          <w:szCs w:val="24"/>
        </w:rPr>
        <w:t>21</w:t>
      </w:r>
      <w:r w:rsidRPr="00D624FC">
        <w:rPr>
          <w:rFonts w:ascii="Times New Roman" w:hAnsi="Times New Roman" w:cs="Times New Roman"/>
          <w:b/>
          <w:sz w:val="24"/>
          <w:szCs w:val="24"/>
        </w:rPr>
        <w:t>-</w:t>
      </w:r>
      <w:r w:rsidR="00E15912">
        <w:rPr>
          <w:rFonts w:ascii="Times New Roman" w:hAnsi="Times New Roman" w:cs="Times New Roman"/>
          <w:b/>
          <w:sz w:val="24"/>
          <w:szCs w:val="24"/>
        </w:rPr>
        <w:t>2022</w:t>
      </w:r>
      <w:r w:rsidRPr="00D624F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70BD407" w14:textId="77777777"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4FC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14:paraId="3BD1C645" w14:textId="77777777" w:rsid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624FC">
        <w:rPr>
          <w:rFonts w:ascii="Times New Roman" w:hAnsi="Times New Roman" w:cs="Times New Roman"/>
          <w:b/>
          <w:caps/>
          <w:sz w:val="24"/>
          <w:szCs w:val="24"/>
        </w:rPr>
        <w:t xml:space="preserve">giornata di osservazione “full immersion” </w:t>
      </w:r>
    </w:p>
    <w:p w14:paraId="79B00D1B" w14:textId="77777777"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624FC">
        <w:rPr>
          <w:rFonts w:ascii="Times New Roman" w:hAnsi="Times New Roman" w:cs="Times New Roman"/>
          <w:b/>
          <w:caps/>
          <w:sz w:val="24"/>
          <w:szCs w:val="24"/>
        </w:rPr>
        <w:t>presso scuole innovative</w:t>
      </w:r>
    </w:p>
    <w:p w14:paraId="71F3CAA1" w14:textId="77777777"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0B16C37" w14:textId="77777777" w:rsidR="00D16781" w:rsidRPr="00D624FC" w:rsidRDefault="001C3C92" w:rsidP="001C3C92">
      <w:pPr>
        <w:shd w:val="clear" w:color="auto" w:fill="DAEEF3" w:themeFill="accent5" w:themeFillTin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4FC">
        <w:rPr>
          <w:rFonts w:ascii="Times New Roman" w:hAnsi="Times New Roman" w:cs="Times New Roman"/>
          <w:b/>
          <w:sz w:val="28"/>
          <w:szCs w:val="28"/>
        </w:rPr>
        <w:t xml:space="preserve">QUESTIONARIO DI VALUTAZIONE </w:t>
      </w:r>
    </w:p>
    <w:p w14:paraId="219138D9" w14:textId="77777777" w:rsidR="001C3C92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  <w:r w:rsidRPr="00D624FC">
        <w:rPr>
          <w:rFonts w:ascii="Times New Roman" w:hAnsi="Times New Roman" w:cs="Times New Roman"/>
        </w:rPr>
        <w:t>ATTIVITA’ SVOLTA PRESSO ___________________________</w:t>
      </w:r>
    </w:p>
    <w:p w14:paraId="5B3E9F84" w14:textId="77777777" w:rsidR="001C3C92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</w:p>
    <w:p w14:paraId="0C7A7E1F" w14:textId="77777777" w:rsidR="00033F9A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  <w:r w:rsidRPr="00D624FC">
        <w:rPr>
          <w:rFonts w:ascii="Times New Roman" w:hAnsi="Times New Roman" w:cs="Times New Roman"/>
        </w:rPr>
        <w:t>Legenda: 1= livello basso    4: livello elevato</w:t>
      </w:r>
    </w:p>
    <w:p w14:paraId="524525B4" w14:textId="77777777" w:rsidR="001C3C92" w:rsidRPr="00D624FC" w:rsidRDefault="001C3C92" w:rsidP="001C3C92">
      <w:pPr>
        <w:spacing w:after="0"/>
        <w:rPr>
          <w:rFonts w:ascii="Times New Roman" w:hAnsi="Times New Roman" w:cs="Times New Roman"/>
          <w:b/>
          <w:i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251"/>
        <w:gridCol w:w="2252"/>
        <w:gridCol w:w="1318"/>
        <w:gridCol w:w="1319"/>
        <w:gridCol w:w="1319"/>
        <w:gridCol w:w="1319"/>
      </w:tblGrid>
      <w:tr w:rsidR="001C3C92" w:rsidRPr="00D624FC" w14:paraId="564CB7B4" w14:textId="77777777" w:rsidTr="001C3C92">
        <w:tc>
          <w:tcPr>
            <w:tcW w:w="2251" w:type="dxa"/>
            <w:vMerge w:val="restart"/>
            <w:vAlign w:val="center"/>
          </w:tcPr>
          <w:p w14:paraId="41C45E4E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Grado di soddisfazione</w:t>
            </w:r>
          </w:p>
        </w:tc>
        <w:tc>
          <w:tcPr>
            <w:tcW w:w="2252" w:type="dxa"/>
            <w:vAlign w:val="center"/>
          </w:tcPr>
          <w:p w14:paraId="2562B01A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livelli</w:t>
            </w:r>
          </w:p>
        </w:tc>
        <w:tc>
          <w:tcPr>
            <w:tcW w:w="1318" w:type="dxa"/>
          </w:tcPr>
          <w:p w14:paraId="560AA026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319" w:type="dxa"/>
          </w:tcPr>
          <w:p w14:paraId="70AEAF50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319" w:type="dxa"/>
          </w:tcPr>
          <w:p w14:paraId="78888446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319" w:type="dxa"/>
          </w:tcPr>
          <w:p w14:paraId="28476725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1C3C92" w:rsidRPr="00D624FC" w14:paraId="2273AC47" w14:textId="77777777" w:rsidTr="001C3C92">
        <w:tc>
          <w:tcPr>
            <w:tcW w:w="2251" w:type="dxa"/>
            <w:vMerge/>
          </w:tcPr>
          <w:p w14:paraId="5830563F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1699144" w14:textId="77777777"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descrittori</w:t>
            </w:r>
          </w:p>
        </w:tc>
        <w:tc>
          <w:tcPr>
            <w:tcW w:w="1318" w:type="dxa"/>
            <w:vAlign w:val="center"/>
          </w:tcPr>
          <w:p w14:paraId="59F6CA7F" w14:textId="77777777"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molto soddisfacente</w:t>
            </w:r>
          </w:p>
        </w:tc>
        <w:tc>
          <w:tcPr>
            <w:tcW w:w="1319" w:type="dxa"/>
            <w:vAlign w:val="center"/>
          </w:tcPr>
          <w:p w14:paraId="6BC36072" w14:textId="77777777"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soddisfacente</w:t>
            </w:r>
          </w:p>
        </w:tc>
        <w:tc>
          <w:tcPr>
            <w:tcW w:w="1319" w:type="dxa"/>
            <w:vAlign w:val="center"/>
          </w:tcPr>
          <w:p w14:paraId="4157EE59" w14:textId="77777777"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poco soddisfacente</w:t>
            </w:r>
          </w:p>
        </w:tc>
        <w:tc>
          <w:tcPr>
            <w:tcW w:w="1319" w:type="dxa"/>
            <w:vAlign w:val="center"/>
          </w:tcPr>
          <w:p w14:paraId="655FACC3" w14:textId="77777777"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non soddisfacente</w:t>
            </w:r>
          </w:p>
        </w:tc>
      </w:tr>
      <w:tr w:rsidR="001C3C92" w:rsidRPr="00D624FC" w14:paraId="1E73D453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4AA4E7CC" w14:textId="77777777"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Organizzazione generale, informazione e comunicazione</w:t>
            </w:r>
          </w:p>
        </w:tc>
        <w:tc>
          <w:tcPr>
            <w:tcW w:w="1318" w:type="dxa"/>
          </w:tcPr>
          <w:p w14:paraId="335D6C4E" w14:textId="77777777"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14:paraId="2210B518" w14:textId="77777777"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14:paraId="76001B81" w14:textId="77777777"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14:paraId="7D2C1022" w14:textId="77777777"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3C92" w:rsidRPr="00D624FC" w14:paraId="4461B751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5CA54440" w14:textId="77777777"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Accoglienza (tutor, altre figure istituzionali)</w:t>
            </w:r>
          </w:p>
        </w:tc>
        <w:tc>
          <w:tcPr>
            <w:tcW w:w="1318" w:type="dxa"/>
          </w:tcPr>
          <w:p w14:paraId="4B382BC2" w14:textId="77777777"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4F38984" w14:textId="77777777"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DEF7733" w14:textId="77777777"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76BCCF18" w14:textId="77777777"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3F9A" w:rsidRPr="00D624FC" w14:paraId="1FF9E839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73C271F8" w14:textId="77777777"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Adeguatezza locali (aule, laboratori) e attrezzature</w:t>
            </w:r>
          </w:p>
        </w:tc>
        <w:tc>
          <w:tcPr>
            <w:tcW w:w="1318" w:type="dxa"/>
          </w:tcPr>
          <w:p w14:paraId="059B253E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BF06F9A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1F623A3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1AC20300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14:paraId="084AEB8F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514EA8A6" w14:textId="77777777"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Adeguatezza/significatività materiali didattici</w:t>
            </w:r>
          </w:p>
        </w:tc>
        <w:tc>
          <w:tcPr>
            <w:tcW w:w="1318" w:type="dxa"/>
          </w:tcPr>
          <w:p w14:paraId="51A8CF41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5423E07B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7F67AFCA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7CFC1CF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14:paraId="0B4D831E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3D3B79C2" w14:textId="77777777" w:rsidR="00033F9A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Rispondenza dell’esperienza ai propri fabbisogni formativi e alle aspettative personali</w:t>
            </w:r>
          </w:p>
        </w:tc>
        <w:tc>
          <w:tcPr>
            <w:tcW w:w="1318" w:type="dxa"/>
          </w:tcPr>
          <w:p w14:paraId="2DBAD2C8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73350B2F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54FB03AF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CC922EC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14:paraId="4767D1CA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37ABBF09" w14:textId="77777777" w:rsidR="00033F9A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Utilità e replicabilità dell’esperienza nel proprio contesto professionale</w:t>
            </w:r>
          </w:p>
        </w:tc>
        <w:tc>
          <w:tcPr>
            <w:tcW w:w="1318" w:type="dxa"/>
          </w:tcPr>
          <w:p w14:paraId="52CC8B65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0C0C7457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54D7EE7E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7AE53D26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14:paraId="4A9358D9" w14:textId="77777777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14:paraId="74E81D4D" w14:textId="77777777"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Valutazione complessiva dell’esperienza</w:t>
            </w:r>
          </w:p>
        </w:tc>
        <w:tc>
          <w:tcPr>
            <w:tcW w:w="1318" w:type="dxa"/>
          </w:tcPr>
          <w:p w14:paraId="07B91AE5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34989D9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173A2EB0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E1DDC26" w14:textId="77777777"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C92" w:rsidRPr="00D624FC" w14:paraId="356BC10D" w14:textId="77777777" w:rsidTr="001024E6">
        <w:tc>
          <w:tcPr>
            <w:tcW w:w="9778" w:type="dxa"/>
            <w:gridSpan w:val="6"/>
            <w:vAlign w:val="center"/>
          </w:tcPr>
          <w:p w14:paraId="11C45BC5" w14:textId="77777777"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Eventuali commenti/precisazioni sui livelli assegnati</w:t>
            </w:r>
          </w:p>
          <w:p w14:paraId="35014D5D" w14:textId="77777777"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1B67D" w14:textId="77777777"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29ABF" w14:textId="77777777" w:rsidR="00D20EED" w:rsidRPr="00D624FC" w:rsidRDefault="00D20EED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77A36" w14:textId="77777777"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Eventuali osservazioni generali (punti di forza/punti di debolezza)</w:t>
            </w:r>
          </w:p>
          <w:p w14:paraId="4FD847F4" w14:textId="77777777"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D296B" w14:textId="77777777" w:rsidR="001C3C92" w:rsidRPr="00D624FC" w:rsidRDefault="001C3C92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AB62E" w14:textId="77777777" w:rsidR="00D20EED" w:rsidRPr="00D624FC" w:rsidRDefault="00D20EED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D9EE5C" w14:textId="77777777" w:rsidR="001B4614" w:rsidRPr="00D624FC" w:rsidRDefault="001B4614">
      <w:pPr>
        <w:rPr>
          <w:rFonts w:ascii="Times New Roman" w:hAnsi="Times New Roman" w:cs="Times New Roman"/>
        </w:rPr>
      </w:pPr>
    </w:p>
    <w:p w14:paraId="209A02B6" w14:textId="77777777" w:rsidR="00343205" w:rsidRPr="00D624FC" w:rsidRDefault="00343205" w:rsidP="00D20EE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  <w:r w:rsidRPr="00D624FC">
        <w:rPr>
          <w:rFonts w:ascii="Times New Roman" w:hAnsi="Times New Roman" w:cs="Times New Roman"/>
          <w:i/>
        </w:rPr>
        <w:t xml:space="preserve">Compilare </w:t>
      </w:r>
      <w:r w:rsidR="00F8626F" w:rsidRPr="00D624FC">
        <w:rPr>
          <w:rFonts w:ascii="Times New Roman" w:hAnsi="Times New Roman" w:cs="Times New Roman"/>
          <w:i/>
        </w:rPr>
        <w:t xml:space="preserve">il questionario </w:t>
      </w:r>
      <w:r w:rsidRPr="00D624FC">
        <w:rPr>
          <w:rFonts w:ascii="Times New Roman" w:hAnsi="Times New Roman" w:cs="Times New Roman"/>
          <w:i/>
        </w:rPr>
        <w:t xml:space="preserve">in forma anonima e </w:t>
      </w:r>
      <w:r w:rsidR="00E94889" w:rsidRPr="00D624FC">
        <w:rPr>
          <w:rFonts w:ascii="Times New Roman" w:hAnsi="Times New Roman" w:cs="Times New Roman"/>
          <w:i/>
        </w:rPr>
        <w:t>consegnar</w:t>
      </w:r>
      <w:r w:rsidR="00F8626F" w:rsidRPr="00D624FC">
        <w:rPr>
          <w:rFonts w:ascii="Times New Roman" w:hAnsi="Times New Roman" w:cs="Times New Roman"/>
          <w:i/>
        </w:rPr>
        <w:t xml:space="preserve">lo </w:t>
      </w:r>
      <w:r w:rsidR="00D20EED" w:rsidRPr="00D624FC">
        <w:rPr>
          <w:rFonts w:ascii="Times New Roman" w:hAnsi="Times New Roman" w:cs="Times New Roman"/>
          <w:i/>
        </w:rPr>
        <w:t xml:space="preserve">presso la </w:t>
      </w:r>
      <w:r w:rsidR="00E94889" w:rsidRPr="00D624FC">
        <w:rPr>
          <w:rFonts w:ascii="Times New Roman" w:hAnsi="Times New Roman" w:cs="Times New Roman"/>
          <w:i/>
        </w:rPr>
        <w:t>scuola polo (che avrà cura di trasmetterlo all’USR)</w:t>
      </w:r>
    </w:p>
    <w:p w14:paraId="4F66B7F1" w14:textId="77777777" w:rsidR="00343205" w:rsidRPr="00D624FC" w:rsidRDefault="00343205" w:rsidP="00D20EE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</w:p>
    <w:p w14:paraId="32AB6F65" w14:textId="77777777" w:rsidR="00343205" w:rsidRPr="00D624FC" w:rsidRDefault="00343205">
      <w:pPr>
        <w:rPr>
          <w:rFonts w:ascii="Times New Roman" w:hAnsi="Times New Roman" w:cs="Times New Roman"/>
        </w:rPr>
      </w:pPr>
    </w:p>
    <w:sectPr w:rsidR="00343205" w:rsidRPr="00D624FC" w:rsidSect="00D20EE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B1637"/>
    <w:multiLevelType w:val="hybridMultilevel"/>
    <w:tmpl w:val="2D905DF0"/>
    <w:lvl w:ilvl="0" w:tplc="F660596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F9A"/>
    <w:rsid w:val="00033F9A"/>
    <w:rsid w:val="00157CC5"/>
    <w:rsid w:val="001B4614"/>
    <w:rsid w:val="001C3C92"/>
    <w:rsid w:val="00343205"/>
    <w:rsid w:val="00682D37"/>
    <w:rsid w:val="00686CF1"/>
    <w:rsid w:val="007262E6"/>
    <w:rsid w:val="00732A70"/>
    <w:rsid w:val="00942854"/>
    <w:rsid w:val="009B5A43"/>
    <w:rsid w:val="00D16781"/>
    <w:rsid w:val="00D20EED"/>
    <w:rsid w:val="00D624FC"/>
    <w:rsid w:val="00E15912"/>
    <w:rsid w:val="00E94889"/>
    <w:rsid w:val="00F86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0A5C3"/>
  <w15:docId w15:val="{1C5634BF-1519-4EC1-B5E2-18BA38E5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3F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3F9A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Carmelina Di Nezza</cp:lastModifiedBy>
  <cp:revision>13</cp:revision>
  <dcterms:created xsi:type="dcterms:W3CDTF">2018-01-09T09:51:00Z</dcterms:created>
  <dcterms:modified xsi:type="dcterms:W3CDTF">2022-02-23T16:50:00Z</dcterms:modified>
</cp:coreProperties>
</file>