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638"/>
      </w:tblGrid>
      <w:tr w:rsidR="00B42500" w:rsidRPr="00B42500" w:rsidTr="00B42500">
        <w:tc>
          <w:tcPr>
            <w:tcW w:w="0" w:type="auto"/>
            <w:tcBorders>
              <w:top w:val="nil"/>
              <w:bottom w:val="nil"/>
            </w:tcBorders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638"/>
            </w:tblGrid>
            <w:tr w:rsidR="00B42500" w:rsidRPr="00B42500">
              <w:tc>
                <w:tcPr>
                  <w:tcW w:w="0" w:type="auto"/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38"/>
                  </w:tblGrid>
                  <w:tr w:rsidR="00B42500" w:rsidRPr="00B42500">
                    <w:tc>
                      <w:tcPr>
                        <w:tcW w:w="0" w:type="auto"/>
                        <w:tcMar>
                          <w:top w:w="135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B42500" w:rsidRPr="00B42500" w:rsidRDefault="00B42500" w:rsidP="00B42500">
                        <w:pPr>
                          <w:spacing w:after="0" w:line="360" w:lineRule="auto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B42500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Alla cortese attenzione </w:t>
                        </w:r>
                      </w:p>
                      <w:p w:rsidR="00B42500" w:rsidRPr="00B42500" w:rsidRDefault="00B42500" w:rsidP="00B42500">
                        <w:pPr>
                          <w:spacing w:after="0" w:line="360" w:lineRule="auto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B42500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>Dirigenti scolastici</w:t>
                        </w:r>
                        <w:r w:rsidRPr="00B42500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</w:t>
                        </w:r>
                      </w:p>
                      <w:p w:rsidR="00B42500" w:rsidRPr="00B42500" w:rsidRDefault="00B42500" w:rsidP="00B42500">
                        <w:pPr>
                          <w:spacing w:after="0" w:line="360" w:lineRule="auto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B42500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>scuole primarie</w:t>
                        </w:r>
                        <w:r w:rsidRPr="00B42500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</w:t>
                        </w:r>
                      </w:p>
                      <w:p w:rsidR="00B42500" w:rsidRPr="00B42500" w:rsidRDefault="00B42500" w:rsidP="00B42500">
                        <w:pPr>
                          <w:spacing w:after="0" w:line="360" w:lineRule="auto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B42500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>scuole secondarie di I e II grado</w:t>
                        </w:r>
                        <w:r w:rsidRPr="00B42500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</w:t>
                        </w:r>
                      </w:p>
                      <w:p w:rsidR="00B42500" w:rsidRPr="00B42500" w:rsidRDefault="00B42500" w:rsidP="00B42500">
                        <w:pPr>
                          <w:spacing w:after="0" w:line="360" w:lineRule="auto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B42500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>d'Italia</w:t>
                        </w:r>
                        <w:r w:rsidRPr="00B42500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</w:t>
                        </w:r>
                        <w:r w:rsidRPr="00B42500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br/>
                          <w:t xml:space="preserve">  </w:t>
                        </w:r>
                      </w:p>
                      <w:p w:rsidR="00B42500" w:rsidRPr="00B42500" w:rsidRDefault="00B42500" w:rsidP="00B42500">
                        <w:pPr>
                          <w:spacing w:after="0" w:line="360" w:lineRule="auto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B42500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Gentilissimi, </w:t>
                        </w:r>
                      </w:p>
                      <w:p w:rsidR="00B42500" w:rsidRPr="00B42500" w:rsidRDefault="00B42500" w:rsidP="00B42500">
                        <w:pPr>
                          <w:spacing w:after="0" w:line="360" w:lineRule="auto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B42500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con la presente La informiamo che l'Associazione "Avviso Pubblico. Enti locali e Regioni per la formazione civile contro le mafie" ha indetto un concorso per le scuole primarie e secondarie d'Italia, dal titolo </w:t>
                        </w:r>
                        <w:r w:rsidRPr="00B42500">
                          <w:rPr>
                            <w:rFonts w:ascii="Helvetica" w:eastAsia="Times New Roman" w:hAnsi="Helvetica" w:cs="Helvetica"/>
                            <w:b/>
                            <w:bCs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>Il silenzio è dolo. Siamo l'Italia che sceglie il coraggio.</w:t>
                        </w:r>
                        <w:r w:rsidRPr="00B42500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</w:t>
                        </w:r>
                      </w:p>
                      <w:p w:rsidR="00B42500" w:rsidRPr="00B42500" w:rsidRDefault="00B42500" w:rsidP="00B42500">
                        <w:pPr>
                          <w:spacing w:after="0" w:line="360" w:lineRule="auto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hyperlink r:id="rId4" w:history="1">
                          <w:r w:rsidRPr="00B42500">
                            <w:rPr>
                              <w:rFonts w:ascii="Helvetica" w:eastAsia="Times New Roman" w:hAnsi="Helvetica" w:cs="Helvetica"/>
                              <w:b/>
                              <w:bCs/>
                              <w:color w:val="2BAADF"/>
                              <w:sz w:val="24"/>
                              <w:szCs w:val="24"/>
                              <w:u w:val="single"/>
                              <w:lang w:eastAsia="it-IT"/>
                            </w:rPr>
                            <w:t>Troverà maggiori informazioni nella lettera che, unitamente al bando di concorso e alla scheda di partecipazione, può scaricare cliccando qui.</w:t>
                          </w:r>
                        </w:hyperlink>
                        <w:r w:rsidRPr="00B42500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</w:t>
                        </w:r>
                        <w:r w:rsidRPr="00B42500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br/>
                          <w:t xml:space="preserve">  </w:t>
                        </w:r>
                      </w:p>
                      <w:p w:rsidR="00B42500" w:rsidRPr="00B42500" w:rsidRDefault="00B42500" w:rsidP="00B42500">
                        <w:pPr>
                          <w:spacing w:after="0" w:line="360" w:lineRule="auto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B42500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it-IT"/>
                          </w:rPr>
                          <w:t>La scadenza per aderire al bando è il 31 gennaio 2016,</w:t>
                        </w:r>
                        <w:r w:rsidRPr="00B42500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mentre </w:t>
                        </w:r>
                        <w:r w:rsidRPr="00B42500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u w:val="single"/>
                            <w:lang w:eastAsia="it-IT"/>
                          </w:rPr>
                          <w:t>per la presentazione degli elaborati è l'8 maggio 2016.</w:t>
                        </w:r>
                        <w:r w:rsidRPr="00B42500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</w:t>
                        </w:r>
                        <w:r w:rsidRPr="00B42500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br/>
                          <w:t xml:space="preserve">  </w:t>
                        </w:r>
                      </w:p>
                      <w:p w:rsidR="00B42500" w:rsidRPr="00B42500" w:rsidRDefault="00B42500" w:rsidP="00B42500">
                        <w:pPr>
                          <w:spacing w:after="0" w:line="360" w:lineRule="auto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B42500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Confidando nella partecipazione dell'Istituto da Lei diretto e a disposizione per ogni chiarimento, porgiamo un distinto saluto. </w:t>
                        </w:r>
                        <w:r w:rsidRPr="00B42500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br/>
                          <w:t xml:space="preserve">  </w:t>
                        </w:r>
                      </w:p>
                      <w:p w:rsidR="00B42500" w:rsidRPr="00B42500" w:rsidRDefault="00B42500" w:rsidP="00B42500">
                        <w:pPr>
                          <w:spacing w:after="0" w:line="360" w:lineRule="auto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B42500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Piero Gurrieri - Vicepresidente </w:t>
                        </w:r>
                      </w:p>
                      <w:p w:rsidR="00B42500" w:rsidRPr="00B42500" w:rsidRDefault="00B42500" w:rsidP="00B42500">
                        <w:pPr>
                          <w:spacing w:after="0" w:line="360" w:lineRule="auto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B42500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it-IT"/>
                          </w:rPr>
                          <w:t>Luigi Turco - Coordinatore del gruppo di lavoro "Giovani e cultura"</w:t>
                        </w:r>
                        <w:r w:rsidRPr="00B42500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 </w:t>
                        </w:r>
                      </w:p>
                      <w:p w:rsidR="00B42500" w:rsidRPr="00B42500" w:rsidRDefault="00B42500" w:rsidP="00B42500">
                        <w:pPr>
                          <w:spacing w:after="0" w:line="360" w:lineRule="auto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</w:pPr>
                        <w:r w:rsidRPr="00B42500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it-IT"/>
                          </w:rPr>
                          <w:t xml:space="preserve">Associazione Avviso Pubblico </w:t>
                        </w:r>
                      </w:p>
                    </w:tc>
                  </w:tr>
                </w:tbl>
                <w:p w:rsidR="00B42500" w:rsidRPr="00B42500" w:rsidRDefault="00B42500" w:rsidP="00B425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B42500" w:rsidRPr="00B42500" w:rsidRDefault="00B42500" w:rsidP="00B4250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it-IT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638"/>
            </w:tblGrid>
            <w:tr w:rsidR="00B42500" w:rsidRPr="00B42500">
              <w:tc>
                <w:tcPr>
                  <w:tcW w:w="0" w:type="auto"/>
                  <w:tcMar>
                    <w:top w:w="270" w:type="dxa"/>
                    <w:left w:w="270" w:type="dxa"/>
                    <w:bottom w:w="270" w:type="dxa"/>
                    <w:right w:w="27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Borders>
                      <w:top w:val="single" w:sz="12" w:space="0" w:color="EAEAEA"/>
                    </w:tblBorders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098"/>
                  </w:tblGrid>
                  <w:tr w:rsidR="00B42500" w:rsidRPr="00B42500">
                    <w:tc>
                      <w:tcPr>
                        <w:tcW w:w="0" w:type="auto"/>
                        <w:vAlign w:val="center"/>
                        <w:hideMark/>
                      </w:tcPr>
                      <w:p w:rsidR="00B42500" w:rsidRPr="00B42500" w:rsidRDefault="00B42500" w:rsidP="00B4250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</w:p>
                    </w:tc>
                  </w:tr>
                </w:tbl>
                <w:p w:rsidR="00B42500" w:rsidRPr="00B42500" w:rsidRDefault="00B42500" w:rsidP="00B425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B42500" w:rsidRPr="00B42500" w:rsidRDefault="00B42500" w:rsidP="00B4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42500" w:rsidRPr="00B42500" w:rsidTr="00B42500">
        <w:tc>
          <w:tcPr>
            <w:tcW w:w="0" w:type="auto"/>
            <w:tcBorders>
              <w:top w:val="nil"/>
              <w:bottom w:val="nil"/>
            </w:tcBorders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638"/>
            </w:tblGrid>
            <w:tr w:rsidR="00B42500" w:rsidRPr="00B42500">
              <w:tc>
                <w:tcPr>
                  <w:tcW w:w="0" w:type="auto"/>
                  <w:tcMar>
                    <w:top w:w="0" w:type="dxa"/>
                    <w:left w:w="270" w:type="dxa"/>
                    <w:bottom w:w="270" w:type="dxa"/>
                    <w:right w:w="270" w:type="dxa"/>
                  </w:tcMar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shd w:val="clear" w:color="auto" w:fill="2BAADF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800"/>
                  </w:tblGrid>
                  <w:tr w:rsidR="00B42500" w:rsidRPr="00B42500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2BAADF"/>
                        <w:tcMar>
                          <w:top w:w="225" w:type="dxa"/>
                          <w:left w:w="225" w:type="dxa"/>
                          <w:bottom w:w="225" w:type="dxa"/>
                          <w:right w:w="225" w:type="dxa"/>
                        </w:tcMar>
                        <w:vAlign w:val="center"/>
                        <w:hideMark/>
                      </w:tcPr>
                      <w:p w:rsidR="00B42500" w:rsidRPr="00B42500" w:rsidRDefault="00B42500" w:rsidP="00B42500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it-IT"/>
                          </w:rPr>
                        </w:pPr>
                        <w:hyperlink r:id="rId5" w:tooltip="Scarica la lettera, il bando e la scheda di partecipazione" w:history="1">
                          <w:r w:rsidRPr="00B42500">
                            <w:rPr>
                              <w:rFonts w:ascii="Arial" w:eastAsia="Times New Roman" w:hAnsi="Arial" w:cs="Arial"/>
                              <w:b/>
                              <w:bCs/>
                              <w:color w:val="FFFFFF"/>
                              <w:sz w:val="24"/>
                              <w:szCs w:val="24"/>
                              <w:lang w:eastAsia="it-IT"/>
                            </w:rPr>
                            <w:t>Scarica la lettera, il bando e la scheda di partecipazione</w:t>
                          </w:r>
                        </w:hyperlink>
                      </w:p>
                    </w:tc>
                  </w:tr>
                </w:tbl>
                <w:p w:rsidR="00B42500" w:rsidRPr="00B42500" w:rsidRDefault="00B42500" w:rsidP="00B425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B42500" w:rsidRPr="00B42500" w:rsidRDefault="00B42500" w:rsidP="00B42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DA4282" w:rsidRDefault="00DA4282"/>
    <w:sectPr w:rsidR="00DA4282" w:rsidSect="00DA42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42500"/>
    <w:rsid w:val="00921B60"/>
    <w:rsid w:val="00B42500"/>
    <w:rsid w:val="00DA4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428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B42500"/>
    <w:rPr>
      <w:i/>
      <w:iCs/>
    </w:rPr>
  </w:style>
  <w:style w:type="character" w:styleId="Enfasigrassetto">
    <w:name w:val="Strong"/>
    <w:basedOn w:val="Carpredefinitoparagrafo"/>
    <w:uiPriority w:val="22"/>
    <w:qFormat/>
    <w:rsid w:val="00B42500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B425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2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28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9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54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25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792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9150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35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2204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094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570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9183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9712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0075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309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7816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50134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8786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79179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5451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816653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81091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52108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312422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895828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400624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018050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9961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159097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3125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vvisopubblico.us3.list-manage1.com/track/click?u=b3a2a37fbfdcc801b645fe5ce&amp;id=8d8939fbc9&amp;e=e63dbe8580" TargetMode="External"/><Relationship Id="rId4" Type="http://schemas.openxmlformats.org/officeDocument/2006/relationships/hyperlink" Target="http://avvisopubblico.us3.list-manage.com/track/click?u=b3a2a37fbfdcc801b645fe5ce&amp;id=03c909a900&amp;e=e63dbe858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pcmaster</dc:creator>
  <cp:keywords/>
  <dc:description/>
  <cp:lastModifiedBy>pcmaster</cp:lastModifiedBy>
  <cp:revision>1</cp:revision>
  <dcterms:created xsi:type="dcterms:W3CDTF">2015-12-28T08:00:00Z</dcterms:created>
  <dcterms:modified xsi:type="dcterms:W3CDTF">2015-12-28T08:01:00Z</dcterms:modified>
</cp:coreProperties>
</file>